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E61578" w14:textId="55BD3338" w:rsidR="005819A6" w:rsidRDefault="005819A6" w:rsidP="005819A6">
      <w:pPr>
        <w:rPr>
          <w:rFonts w:ascii="Helvetica" w:hAnsi="Helvetica"/>
          <w:b/>
          <w:sz w:val="20"/>
        </w:rPr>
      </w:pPr>
      <w:r w:rsidRPr="00976709">
        <w:rPr>
          <w:rFonts w:ascii="Helvetica" w:hAnsi="Helvetica"/>
          <w:b/>
          <w:sz w:val="20"/>
        </w:rPr>
        <w:t>DISCUSSION QUESTIONS</w:t>
      </w:r>
      <w:r w:rsidR="006752D4">
        <w:rPr>
          <w:rFonts w:ascii="Helvetica" w:hAnsi="Helvetica"/>
          <w:b/>
          <w:sz w:val="20"/>
        </w:rPr>
        <w:t xml:space="preserve"> – </w:t>
      </w:r>
      <w:r w:rsidR="00BB5438">
        <w:rPr>
          <w:rFonts w:ascii="Helvetica" w:hAnsi="Helvetica"/>
          <w:b/>
          <w:sz w:val="20"/>
        </w:rPr>
        <w:t>Photosynthesis</w:t>
      </w:r>
      <w:r w:rsidR="00096120">
        <w:rPr>
          <w:rFonts w:ascii="Helvetica" w:hAnsi="Helvetica"/>
          <w:b/>
          <w:sz w:val="20"/>
        </w:rPr>
        <w:tab/>
      </w:r>
      <w:r w:rsidR="00096120">
        <w:rPr>
          <w:rFonts w:ascii="Helvetica" w:hAnsi="Helvetica"/>
          <w:b/>
          <w:sz w:val="20"/>
        </w:rPr>
        <w:tab/>
      </w:r>
      <w:r w:rsidR="00096120">
        <w:rPr>
          <w:rFonts w:ascii="Helvetica" w:hAnsi="Helvetica"/>
          <w:b/>
          <w:sz w:val="20"/>
        </w:rPr>
        <w:tab/>
      </w:r>
      <w:r w:rsidR="00096120">
        <w:rPr>
          <w:rFonts w:ascii="Helvetica" w:hAnsi="Helvetica"/>
          <w:b/>
          <w:sz w:val="20"/>
        </w:rPr>
        <w:tab/>
      </w:r>
      <w:r w:rsidR="00096120">
        <w:rPr>
          <w:rFonts w:ascii="Helvetica" w:hAnsi="Helvetica"/>
          <w:b/>
          <w:sz w:val="20"/>
        </w:rPr>
        <w:tab/>
      </w:r>
      <w:r w:rsidR="00096120">
        <w:rPr>
          <w:rFonts w:ascii="Helvetica" w:hAnsi="Helvetica"/>
          <w:b/>
          <w:sz w:val="20"/>
        </w:rPr>
        <w:tab/>
      </w:r>
      <w:r w:rsidR="006752D4">
        <w:rPr>
          <w:rFonts w:ascii="Helvetica" w:hAnsi="Helvetica"/>
          <w:b/>
          <w:sz w:val="20"/>
        </w:rPr>
        <w:tab/>
      </w:r>
      <w:r w:rsidR="006752D4">
        <w:rPr>
          <w:rFonts w:ascii="Helvetica" w:hAnsi="Helvetica"/>
          <w:b/>
          <w:sz w:val="20"/>
        </w:rPr>
        <w:tab/>
      </w:r>
      <w:r w:rsidR="00096120">
        <w:rPr>
          <w:rFonts w:ascii="Helvetica" w:hAnsi="Helvetica"/>
          <w:b/>
          <w:sz w:val="20"/>
        </w:rPr>
        <w:t>KEY</w:t>
      </w:r>
    </w:p>
    <w:p w14:paraId="50D2929B" w14:textId="77777777" w:rsidR="005819A6" w:rsidRPr="00826252" w:rsidRDefault="005819A6" w:rsidP="005819A6">
      <w:pPr>
        <w:rPr>
          <w:sz w:val="20"/>
        </w:rPr>
      </w:pPr>
    </w:p>
    <w:p w14:paraId="394F2172" w14:textId="69BBDF1E" w:rsidR="005819A6" w:rsidRDefault="005819A6" w:rsidP="005819A6">
      <w:pPr>
        <w:rPr>
          <w:b/>
          <w:color w:val="0000FF"/>
          <w:sz w:val="20"/>
        </w:rPr>
      </w:pPr>
      <w:r w:rsidRPr="00F325D1">
        <w:rPr>
          <w:b/>
          <w:color w:val="0000FF"/>
          <w:sz w:val="20"/>
        </w:rPr>
        <w:t xml:space="preserve">1. </w:t>
      </w:r>
      <w:r w:rsidR="00BB5438">
        <w:rPr>
          <w:b/>
          <w:color w:val="0000FF"/>
          <w:sz w:val="20"/>
        </w:rPr>
        <w:t>Compare to at least one other group. Did your results agree? If not, what was different and why.</w:t>
      </w:r>
    </w:p>
    <w:p w14:paraId="6EA979E5" w14:textId="4BE8C2D8" w:rsidR="005819A6" w:rsidRPr="00AB04FC" w:rsidRDefault="00BB5438" w:rsidP="005819A6">
      <w:r>
        <w:t>In most cases results will agree, so not much to say! If different, as long as there is an attempt to explain it’s ok.</w:t>
      </w:r>
    </w:p>
    <w:p w14:paraId="76B64B43" w14:textId="77777777" w:rsidR="005819A6" w:rsidRPr="00F325D1" w:rsidRDefault="005819A6" w:rsidP="005819A6">
      <w:pPr>
        <w:rPr>
          <w:b/>
          <w:color w:val="0000FF"/>
          <w:sz w:val="20"/>
        </w:rPr>
      </w:pPr>
    </w:p>
    <w:p w14:paraId="4A7239F5" w14:textId="5F911537" w:rsidR="005819A6" w:rsidRDefault="005819A6" w:rsidP="005819A6">
      <w:pPr>
        <w:rPr>
          <w:b/>
          <w:color w:val="0000FF"/>
          <w:sz w:val="20"/>
        </w:rPr>
      </w:pPr>
      <w:r w:rsidRPr="00F325D1">
        <w:rPr>
          <w:b/>
          <w:color w:val="0000FF"/>
          <w:sz w:val="20"/>
        </w:rPr>
        <w:t xml:space="preserve">2. </w:t>
      </w:r>
      <w:r w:rsidR="00BB5438">
        <w:rPr>
          <w:b/>
          <w:color w:val="0000FF"/>
          <w:sz w:val="20"/>
        </w:rPr>
        <w:t>Check your data. Do any of your expected changes disagree with the actual changes? Explain any differences.</w:t>
      </w:r>
    </w:p>
    <w:p w14:paraId="1B264625" w14:textId="656AED20" w:rsidR="005819A6" w:rsidRPr="005819A6" w:rsidRDefault="00BB5438" w:rsidP="005819A6">
      <w:r>
        <w:t xml:space="preserve">Will vary. Take a look at data table. In many cases they will not have predicted that the test tube in the dark with </w:t>
      </w:r>
      <w:r w:rsidR="006752D4">
        <w:t>BTB</w:t>
      </w:r>
      <w:r>
        <w:t xml:space="preserve"> and the plant will turn yellow. If so, they need to say something along the lines that they didn’t know plants give of </w:t>
      </w:r>
      <w:r w:rsidR="006752D4">
        <w:t>CO</w:t>
      </w:r>
      <w:r w:rsidR="006752D4" w:rsidRPr="006752D4">
        <w:rPr>
          <w:vertAlign w:val="subscript"/>
        </w:rPr>
        <w:t>2</w:t>
      </w:r>
      <w:r>
        <w:t>.</w:t>
      </w:r>
    </w:p>
    <w:p w14:paraId="265DC0A0" w14:textId="77777777" w:rsidR="005819A6" w:rsidRPr="00F325D1" w:rsidRDefault="005819A6" w:rsidP="005819A6">
      <w:pPr>
        <w:rPr>
          <w:b/>
          <w:color w:val="0000FF"/>
          <w:sz w:val="20"/>
        </w:rPr>
      </w:pPr>
    </w:p>
    <w:p w14:paraId="75B38307" w14:textId="71345446" w:rsidR="005819A6" w:rsidRDefault="005819A6" w:rsidP="005819A6">
      <w:pPr>
        <w:rPr>
          <w:b/>
          <w:color w:val="0000FF"/>
          <w:sz w:val="20"/>
        </w:rPr>
      </w:pPr>
      <w:r w:rsidRPr="00F325D1">
        <w:rPr>
          <w:b/>
          <w:color w:val="0000FF"/>
          <w:sz w:val="20"/>
        </w:rPr>
        <w:t xml:space="preserve">3. </w:t>
      </w:r>
      <w:r w:rsidR="00BB5438">
        <w:rPr>
          <w:b/>
          <w:color w:val="0000FF"/>
          <w:sz w:val="20"/>
        </w:rPr>
        <w:t>Did your experiment test your hypotheses? Were they supported?</w:t>
      </w:r>
      <w:r w:rsidRPr="00F325D1">
        <w:rPr>
          <w:b/>
          <w:color w:val="0000FF"/>
          <w:sz w:val="20"/>
        </w:rPr>
        <w:t xml:space="preserve"> </w:t>
      </w:r>
      <w:r>
        <w:rPr>
          <w:b/>
          <w:color w:val="0000FF"/>
          <w:sz w:val="20"/>
        </w:rPr>
        <w:t xml:space="preserve"> </w:t>
      </w:r>
    </w:p>
    <w:p w14:paraId="02B699A2" w14:textId="736D30E1" w:rsidR="005819A6" w:rsidRPr="00F325D1" w:rsidRDefault="00BB5438" w:rsidP="005819A6">
      <w:r>
        <w:t xml:space="preserve">Almost every group set up the experiment properly so the answer depends on the predictions they made (right below the Experimental Questions). The experiment showed that in the light plants take in </w:t>
      </w:r>
      <w:r w:rsidR="006752D4">
        <w:t>CO</w:t>
      </w:r>
      <w:r w:rsidR="006752D4" w:rsidRPr="006752D4">
        <w:rPr>
          <w:vertAlign w:val="subscript"/>
        </w:rPr>
        <w:t>2</w:t>
      </w:r>
      <w:r>
        <w:t xml:space="preserve"> and in the dark they give off </w:t>
      </w:r>
      <w:r w:rsidR="006752D4">
        <w:t>CO</w:t>
      </w:r>
      <w:r w:rsidR="006752D4" w:rsidRPr="006752D4">
        <w:rPr>
          <w:vertAlign w:val="subscript"/>
        </w:rPr>
        <w:t>2</w:t>
      </w:r>
      <w:r>
        <w:t>.</w:t>
      </w:r>
    </w:p>
    <w:p w14:paraId="32309985" w14:textId="77777777" w:rsidR="005819A6" w:rsidRPr="00F325D1" w:rsidRDefault="005819A6" w:rsidP="005819A6">
      <w:pPr>
        <w:rPr>
          <w:sz w:val="20"/>
        </w:rPr>
      </w:pPr>
    </w:p>
    <w:p w14:paraId="0D7E499B" w14:textId="655FD067" w:rsidR="005819A6" w:rsidRDefault="00AB04FC" w:rsidP="005819A6">
      <w:pPr>
        <w:rPr>
          <w:b/>
          <w:color w:val="0000FF"/>
          <w:sz w:val="20"/>
        </w:rPr>
      </w:pPr>
      <w:r>
        <w:rPr>
          <w:b/>
          <w:color w:val="0000FF"/>
          <w:sz w:val="20"/>
        </w:rPr>
        <w:t xml:space="preserve">4. </w:t>
      </w:r>
      <w:r w:rsidR="00BB5438">
        <w:rPr>
          <w:b/>
          <w:color w:val="0000FF"/>
          <w:sz w:val="20"/>
        </w:rPr>
        <w:t>Did you have the proper controls? If not, what should you have done differently.</w:t>
      </w:r>
    </w:p>
    <w:p w14:paraId="40DA71F6" w14:textId="77FA2863" w:rsidR="005819A6" w:rsidRDefault="00BB5438" w:rsidP="005819A6">
      <w:r>
        <w:t>N/A – every group I saw had the proper controls.</w:t>
      </w:r>
    </w:p>
    <w:p w14:paraId="52EC5420" w14:textId="77777777" w:rsidR="00BB5438" w:rsidRPr="00F325D1" w:rsidRDefault="00BB5438" w:rsidP="005819A6">
      <w:pPr>
        <w:rPr>
          <w:color w:val="0000FF"/>
        </w:rPr>
      </w:pPr>
    </w:p>
    <w:p w14:paraId="1752BC1E" w14:textId="5D519865" w:rsidR="005819A6" w:rsidRDefault="00AB04FC" w:rsidP="005819A6">
      <w:pPr>
        <w:rPr>
          <w:b/>
          <w:color w:val="0000FF"/>
          <w:sz w:val="20"/>
        </w:rPr>
      </w:pPr>
      <w:r>
        <w:rPr>
          <w:b/>
          <w:color w:val="0000FF"/>
          <w:sz w:val="20"/>
        </w:rPr>
        <w:t xml:space="preserve">5. </w:t>
      </w:r>
      <w:r w:rsidR="00BB5438">
        <w:rPr>
          <w:b/>
          <w:color w:val="0000FF"/>
          <w:sz w:val="20"/>
        </w:rPr>
        <w:t>Which t.t.’s changed color?</w:t>
      </w:r>
    </w:p>
    <w:p w14:paraId="44AA88DE" w14:textId="072149E4" w:rsidR="00BB5438" w:rsidRDefault="00BB5438" w:rsidP="005819A6">
      <w:pPr>
        <w:rPr>
          <w:b/>
          <w:color w:val="0000FF"/>
          <w:sz w:val="20"/>
        </w:rPr>
      </w:pPr>
      <w:r>
        <w:rPr>
          <w:b/>
          <w:color w:val="0000FF"/>
          <w:sz w:val="20"/>
        </w:rPr>
        <w:tab/>
        <w:t>a. What do those changes tell us about the substances present in each?</w:t>
      </w:r>
    </w:p>
    <w:p w14:paraId="03AAD86C" w14:textId="77777777" w:rsidR="00BB5438" w:rsidRPr="00BB5438" w:rsidRDefault="00BB5438" w:rsidP="00BB5438">
      <w:pPr>
        <w:ind w:left="720"/>
      </w:pPr>
      <w:r w:rsidRPr="00BB5438">
        <w:t>Two test tubes changed (a few groups thought another one changed slightly – that’s ok, but they need these two for sure):</w:t>
      </w:r>
    </w:p>
    <w:p w14:paraId="4C3D59A9" w14:textId="6B5E60E0" w:rsidR="00BB5438" w:rsidRPr="00BB5438" w:rsidRDefault="006752D4" w:rsidP="00BB5438">
      <w:pPr>
        <w:pStyle w:val="ListParagraph"/>
        <w:numPr>
          <w:ilvl w:val="0"/>
          <w:numId w:val="2"/>
        </w:numPr>
      </w:pPr>
      <w:r>
        <w:t>BTB</w:t>
      </w:r>
      <w:r w:rsidR="00BB5438" w:rsidRPr="00BB5438">
        <w:t xml:space="preserve"> + </w:t>
      </w:r>
      <w:r>
        <w:t>CO</w:t>
      </w:r>
      <w:r w:rsidRPr="006752D4">
        <w:rPr>
          <w:vertAlign w:val="subscript"/>
        </w:rPr>
        <w:t>2</w:t>
      </w:r>
      <w:r w:rsidR="00BB5438" w:rsidRPr="00BB5438">
        <w:t xml:space="preserve"> + plant in LIGHT changed from yellow to blue. Tells us the plant used or removed </w:t>
      </w:r>
      <w:r>
        <w:t>CO</w:t>
      </w:r>
      <w:r w:rsidRPr="006752D4">
        <w:rPr>
          <w:vertAlign w:val="subscript"/>
        </w:rPr>
        <w:t>2</w:t>
      </w:r>
      <w:r w:rsidR="00BB5438" w:rsidRPr="00BB5438">
        <w:t>.</w:t>
      </w:r>
    </w:p>
    <w:p w14:paraId="68A58B99" w14:textId="7EB82AA5" w:rsidR="00BB5438" w:rsidRDefault="006752D4" w:rsidP="00BB5438">
      <w:pPr>
        <w:pStyle w:val="ListParagraph"/>
        <w:numPr>
          <w:ilvl w:val="0"/>
          <w:numId w:val="2"/>
        </w:numPr>
      </w:pPr>
      <w:r>
        <w:t>BTB</w:t>
      </w:r>
      <w:r w:rsidR="00BB5438" w:rsidRPr="00BB5438">
        <w:t xml:space="preserve"> + plant in DARK changed from blue to yellow. Tells us the plant gave off </w:t>
      </w:r>
      <w:r>
        <w:t>CO</w:t>
      </w:r>
      <w:r w:rsidRPr="006752D4">
        <w:rPr>
          <w:vertAlign w:val="subscript"/>
        </w:rPr>
        <w:t>2</w:t>
      </w:r>
      <w:r w:rsidR="00BB5438" w:rsidRPr="00BB5438">
        <w:t>.</w:t>
      </w:r>
    </w:p>
    <w:p w14:paraId="7894B170" w14:textId="77777777" w:rsidR="00BB5438" w:rsidRDefault="00BB5438" w:rsidP="005819A6">
      <w:pPr>
        <w:rPr>
          <w:b/>
          <w:color w:val="0000FF"/>
          <w:sz w:val="20"/>
        </w:rPr>
      </w:pPr>
    </w:p>
    <w:p w14:paraId="7B68004F" w14:textId="5FE0C2D2" w:rsidR="00BB5438" w:rsidRDefault="00BB5438" w:rsidP="005819A6">
      <w:pPr>
        <w:rPr>
          <w:b/>
          <w:color w:val="0000FF"/>
          <w:sz w:val="20"/>
        </w:rPr>
      </w:pPr>
      <w:r>
        <w:rPr>
          <w:b/>
          <w:color w:val="0000FF"/>
          <w:sz w:val="20"/>
        </w:rPr>
        <w:tab/>
        <w:t>b. For each tube that changed, tell what process is responsible for the change.</w:t>
      </w:r>
    </w:p>
    <w:p w14:paraId="31E9594E" w14:textId="72DED01D" w:rsidR="00BB5438" w:rsidRPr="00EF701A" w:rsidRDefault="00BB5438" w:rsidP="005819A6">
      <w:r>
        <w:rPr>
          <w:b/>
          <w:color w:val="0000FF"/>
          <w:sz w:val="20"/>
        </w:rPr>
        <w:tab/>
      </w:r>
      <w:r>
        <w:rPr>
          <w:b/>
          <w:color w:val="0000FF"/>
          <w:sz w:val="20"/>
        </w:rPr>
        <w:tab/>
      </w:r>
      <w:r w:rsidRPr="00EF701A">
        <w:t>1) The one that changed in the light is a result of photosynthesis.</w:t>
      </w:r>
    </w:p>
    <w:p w14:paraId="6013CE51" w14:textId="68E2EECE" w:rsidR="00BB5438" w:rsidRPr="00EF701A" w:rsidRDefault="00BB5438" w:rsidP="005819A6">
      <w:r w:rsidRPr="00EF701A">
        <w:tab/>
      </w:r>
      <w:r w:rsidRPr="00EF701A">
        <w:tab/>
        <w:t>2) The one that changed in the dark is a result of cell respiration.</w:t>
      </w:r>
    </w:p>
    <w:p w14:paraId="72BAFACB" w14:textId="7AFDE059" w:rsidR="00BB5438" w:rsidRPr="00EF701A" w:rsidRDefault="00BB5438" w:rsidP="00BB5438">
      <w:pPr>
        <w:rPr>
          <w:sz w:val="32"/>
        </w:rPr>
      </w:pPr>
      <w:r w:rsidRPr="00EF701A">
        <w:tab/>
      </w:r>
      <w:r w:rsidRPr="00EF701A">
        <w:tab/>
        <w:t xml:space="preserve"> </w:t>
      </w:r>
    </w:p>
    <w:p w14:paraId="711B30BD" w14:textId="36FDE284" w:rsidR="005819A6" w:rsidRPr="00F325D1" w:rsidRDefault="00AB04FC" w:rsidP="005819A6">
      <w:pPr>
        <w:rPr>
          <w:b/>
          <w:color w:val="0000FF"/>
          <w:sz w:val="20"/>
        </w:rPr>
      </w:pPr>
      <w:r>
        <w:rPr>
          <w:b/>
          <w:color w:val="0000FF"/>
          <w:sz w:val="20"/>
        </w:rPr>
        <w:t xml:space="preserve">6. </w:t>
      </w:r>
      <w:r w:rsidR="00EF701A">
        <w:rPr>
          <w:b/>
          <w:color w:val="0000FF"/>
          <w:sz w:val="20"/>
        </w:rPr>
        <w:t xml:space="preserve">Do you have any evidence from your experiment that light alone does not change the color of </w:t>
      </w:r>
      <w:r w:rsidR="006752D4">
        <w:rPr>
          <w:b/>
          <w:color w:val="0000FF"/>
          <w:sz w:val="20"/>
        </w:rPr>
        <w:t>BTB</w:t>
      </w:r>
      <w:r w:rsidR="00EF701A">
        <w:rPr>
          <w:b/>
          <w:color w:val="0000FF"/>
          <w:sz w:val="20"/>
        </w:rPr>
        <w:t>?</w:t>
      </w:r>
      <w:r w:rsidR="005819A6" w:rsidRPr="00F325D1">
        <w:rPr>
          <w:b/>
          <w:color w:val="0000FF"/>
          <w:sz w:val="20"/>
        </w:rPr>
        <w:t xml:space="preserve">? </w:t>
      </w:r>
    </w:p>
    <w:p w14:paraId="3B29AD10" w14:textId="62EB2660" w:rsidR="005819A6" w:rsidRDefault="00EF701A" w:rsidP="005819A6">
      <w:r>
        <w:t>Yes – the two test tubes that were in the light with no plant did not change color.</w:t>
      </w:r>
    </w:p>
    <w:p w14:paraId="48E106AB" w14:textId="77777777" w:rsidR="00096120" w:rsidRDefault="00096120" w:rsidP="005819A6"/>
    <w:p w14:paraId="7BC9AF60" w14:textId="5B7F9A76" w:rsidR="00096120" w:rsidRDefault="00EF701A" w:rsidP="00096120">
      <w:pPr>
        <w:rPr>
          <w:b/>
          <w:color w:val="0000FF"/>
          <w:sz w:val="20"/>
        </w:rPr>
      </w:pPr>
      <w:r>
        <w:rPr>
          <w:b/>
          <w:color w:val="0000FF"/>
          <w:sz w:val="20"/>
        </w:rPr>
        <w:t xml:space="preserve">7. Is </w:t>
      </w:r>
      <w:r w:rsidR="006752D4">
        <w:rPr>
          <w:b/>
          <w:color w:val="0000FF"/>
          <w:sz w:val="20"/>
        </w:rPr>
        <w:t>CO2</w:t>
      </w:r>
      <w:r>
        <w:rPr>
          <w:b/>
          <w:color w:val="0000FF"/>
          <w:sz w:val="20"/>
        </w:rPr>
        <w:t xml:space="preserve"> involved in a plant that is not carrying on photosynthesis? If so, how? What is the evidence?</w:t>
      </w:r>
    </w:p>
    <w:p w14:paraId="0359ED3D" w14:textId="73001901" w:rsidR="00096120" w:rsidRPr="00F325D1" w:rsidRDefault="00EF701A" w:rsidP="00096120">
      <w:r>
        <w:t xml:space="preserve">Yes. The plant in the dark with </w:t>
      </w:r>
      <w:r w:rsidR="006752D4">
        <w:t>BTB</w:t>
      </w:r>
      <w:r>
        <w:t xml:space="preserve"> is not doing photosynthesis. It turned the </w:t>
      </w:r>
      <w:r w:rsidR="006752D4">
        <w:t>BTB</w:t>
      </w:r>
      <w:r>
        <w:t xml:space="preserve"> from blue to yellow showing that it gave off </w:t>
      </w:r>
      <w:r w:rsidR="006752D4">
        <w:t>CO</w:t>
      </w:r>
      <w:r w:rsidR="006752D4" w:rsidRPr="006752D4">
        <w:rPr>
          <w:vertAlign w:val="subscript"/>
        </w:rPr>
        <w:t>2</w:t>
      </w:r>
      <w:r>
        <w:t>.</w:t>
      </w:r>
    </w:p>
    <w:p w14:paraId="2BEEFE46" w14:textId="77777777" w:rsidR="005819A6" w:rsidRPr="00F325D1" w:rsidRDefault="005819A6" w:rsidP="005819A6"/>
    <w:p w14:paraId="0A9D975A" w14:textId="5C2D8E9C" w:rsidR="00096120" w:rsidRDefault="00096120" w:rsidP="005819A6">
      <w:pPr>
        <w:rPr>
          <w:b/>
          <w:color w:val="0000FF"/>
          <w:sz w:val="20"/>
        </w:rPr>
      </w:pPr>
      <w:r>
        <w:rPr>
          <w:b/>
          <w:color w:val="0000FF"/>
          <w:sz w:val="20"/>
        </w:rPr>
        <w:t xml:space="preserve">8. </w:t>
      </w:r>
      <w:r w:rsidR="00EF701A">
        <w:rPr>
          <w:b/>
          <w:color w:val="0000FF"/>
          <w:sz w:val="20"/>
        </w:rPr>
        <w:t>Did the design of your experiment allow you to answer all parts of the experimental question? If not what could you do differently?</w:t>
      </w:r>
    </w:p>
    <w:p w14:paraId="5AC41BF4" w14:textId="4BA6169C" w:rsidR="005819A6" w:rsidRPr="00F325D1" w:rsidRDefault="00EF701A" w:rsidP="005819A6">
      <w:r>
        <w:t>I think they were all properly designed so this is N/A in almost all cases..</w:t>
      </w:r>
    </w:p>
    <w:p w14:paraId="031C9447" w14:textId="77777777" w:rsidR="005819A6" w:rsidRDefault="005819A6" w:rsidP="005819A6"/>
    <w:p w14:paraId="6212E203" w14:textId="77777777" w:rsidR="005819A6" w:rsidRPr="000E4D7C" w:rsidRDefault="005819A6" w:rsidP="005819A6">
      <w:pPr>
        <w:spacing w:line="360" w:lineRule="auto"/>
        <w:rPr>
          <w:sz w:val="28"/>
        </w:rPr>
      </w:pPr>
      <w:bookmarkStart w:id="0" w:name="_GoBack"/>
      <w:bookmarkEnd w:id="0"/>
      <w:r w:rsidRPr="000E4D7C">
        <w:rPr>
          <w:b/>
          <w:sz w:val="32"/>
        </w:rPr>
        <w:t>X</w:t>
      </w:r>
      <w:r w:rsidRPr="000E4D7C">
        <w:rPr>
          <w:sz w:val="28"/>
        </w:rPr>
        <w:t xml:space="preserve">    = wrong</w:t>
      </w:r>
    </w:p>
    <w:p w14:paraId="09757BC3" w14:textId="77777777" w:rsidR="005819A6" w:rsidRPr="000E4D7C" w:rsidRDefault="005819A6" w:rsidP="005819A6">
      <w:pPr>
        <w:spacing w:line="360" w:lineRule="auto"/>
        <w:rPr>
          <w:sz w:val="28"/>
        </w:rPr>
      </w:pPr>
      <w:r w:rsidRPr="000E4D7C">
        <w:rPr>
          <w:b/>
          <w:sz w:val="36"/>
        </w:rPr>
        <w:t xml:space="preserve">/  </w:t>
      </w:r>
      <w:r w:rsidRPr="000E4D7C">
        <w:rPr>
          <w:b/>
          <w:sz w:val="28"/>
        </w:rPr>
        <w:t xml:space="preserve">    </w:t>
      </w:r>
      <w:r w:rsidRPr="000E4D7C">
        <w:rPr>
          <w:sz w:val="28"/>
        </w:rPr>
        <w:t>= correct</w:t>
      </w:r>
    </w:p>
    <w:p w14:paraId="7B19A62D" w14:textId="77777777" w:rsidR="005819A6" w:rsidRPr="000E4D7C" w:rsidRDefault="005819A6" w:rsidP="005819A6">
      <w:pPr>
        <w:spacing w:line="360" w:lineRule="auto"/>
        <w:rPr>
          <w:sz w:val="28"/>
        </w:rPr>
      </w:pPr>
      <w:r w:rsidRPr="000E4D7C">
        <w:rPr>
          <w:b/>
          <w:sz w:val="36"/>
        </w:rPr>
        <w:t>?</w:t>
      </w:r>
      <w:r w:rsidRPr="000E4D7C">
        <w:rPr>
          <w:sz w:val="28"/>
        </w:rPr>
        <w:t xml:space="preserve">     = confusing, I don’t understand what you’re trying to say</w:t>
      </w:r>
    </w:p>
    <w:p w14:paraId="22091159" w14:textId="77777777" w:rsidR="005819A6" w:rsidRPr="000E4D7C" w:rsidRDefault="005819A6" w:rsidP="005819A6">
      <w:pPr>
        <w:spacing w:line="360" w:lineRule="auto"/>
        <w:rPr>
          <w:sz w:val="28"/>
        </w:rPr>
      </w:pPr>
      <w:r w:rsidRPr="000E4D7C">
        <w:rPr>
          <w:b/>
          <w:sz w:val="32"/>
        </w:rPr>
        <w:t>inc</w:t>
      </w:r>
      <w:r w:rsidRPr="000E4D7C">
        <w:rPr>
          <w:sz w:val="28"/>
        </w:rPr>
        <w:t xml:space="preserve">   = incomplete</w:t>
      </w:r>
    </w:p>
    <w:p w14:paraId="50EB46B1" w14:textId="77777777" w:rsidR="005819A6" w:rsidRPr="000E4D7C" w:rsidRDefault="005819A6" w:rsidP="005819A6">
      <w:pPr>
        <w:spacing w:line="360" w:lineRule="auto"/>
        <w:rPr>
          <w:sz w:val="28"/>
        </w:rPr>
      </w:pPr>
      <w:r w:rsidRPr="000E4D7C">
        <w:rPr>
          <w:b/>
          <w:sz w:val="32"/>
        </w:rPr>
        <w:t>CS</w:t>
      </w:r>
      <w:r w:rsidRPr="000E4D7C">
        <w:rPr>
          <w:sz w:val="28"/>
        </w:rPr>
        <w:t xml:space="preserve">   = complete sentence required (all except 3a and 4a which are lists)</w:t>
      </w:r>
    </w:p>
    <w:p w14:paraId="47BA1939" w14:textId="3831FF14" w:rsidR="00BB279F" w:rsidRPr="003A216E" w:rsidRDefault="005819A6" w:rsidP="003A216E">
      <w:pPr>
        <w:spacing w:line="360" w:lineRule="auto"/>
        <w:rPr>
          <w:b/>
          <w:sz w:val="28"/>
        </w:rPr>
      </w:pPr>
      <w:r w:rsidRPr="000E4D7C">
        <w:rPr>
          <w:b/>
          <w:sz w:val="28"/>
        </w:rPr>
        <w:t>(if questions are missing, write “no #4,5,6” etc. on the front of the lab)</w:t>
      </w:r>
    </w:p>
    <w:sectPr w:rsidR="00BB279F" w:rsidRPr="003A216E" w:rsidSect="00096120">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3D8FBC" w14:textId="77777777" w:rsidR="000A59AC" w:rsidRDefault="000A59AC" w:rsidP="00616AEF">
      <w:r>
        <w:separator/>
      </w:r>
    </w:p>
  </w:endnote>
  <w:endnote w:type="continuationSeparator" w:id="0">
    <w:p w14:paraId="0C32C07A" w14:textId="77777777" w:rsidR="000A59AC" w:rsidRDefault="000A59AC" w:rsidP="00616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62BBD" w14:textId="21AEE14E" w:rsidR="00616AEF" w:rsidRDefault="00616AEF">
    <w:pPr>
      <w:pStyle w:val="Footer"/>
    </w:pPr>
    <w:r>
      <w:rPr>
        <w:rFonts w:ascii="Arial" w:hAnsi="Arial" w:cs="Arial"/>
        <w:noProof/>
      </w:rPr>
      <mc:AlternateContent>
        <mc:Choice Requires="wps">
          <w:drawing>
            <wp:anchor distT="0" distB="0" distL="114300" distR="114300" simplePos="0" relativeHeight="251661312" behindDoc="0" locked="0" layoutInCell="1" allowOverlap="1" wp14:anchorId="44A9B02C" wp14:editId="221A7408">
              <wp:simplePos x="0" y="0"/>
              <wp:positionH relativeFrom="column">
                <wp:posOffset>5080635</wp:posOffset>
              </wp:positionH>
              <wp:positionV relativeFrom="paragraph">
                <wp:posOffset>370840</wp:posOffset>
              </wp:positionV>
              <wp:extent cx="1885315" cy="231140"/>
              <wp:effectExtent l="0" t="0" r="0" b="0"/>
              <wp:wrapNone/>
              <wp:docPr id="8" name="Text Box 8"/>
              <wp:cNvGraphicFramePr/>
              <a:graphic xmlns:a="http://schemas.openxmlformats.org/drawingml/2006/main">
                <a:graphicData uri="http://schemas.microsoft.com/office/word/2010/wordprocessingShape">
                  <wps:wsp>
                    <wps:cNvSpPr txBox="1"/>
                    <wps:spPr>
                      <a:xfrm>
                        <a:off x="0" y="0"/>
                        <a:ext cx="1885315" cy="2311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57E071B" w14:textId="77777777" w:rsidR="00616AEF" w:rsidRDefault="00616AEF" w:rsidP="00616AEF">
                          <w:r>
                            <w:rPr>
                              <w:rFonts w:ascii="Arial" w:hAnsi="Arial"/>
                              <w:i/>
                              <w:sz w:val="20"/>
                              <w:szCs w:val="20"/>
                            </w:rPr>
                            <w:t>www.modelbasedbiology.com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A9B02C" id="_x0000_t202" coordsize="21600,21600" o:spt="202" path="m0,0l0,21600,21600,21600,21600,0xe">
              <v:stroke joinstyle="miter"/>
              <v:path gradientshapeok="t" o:connecttype="rect"/>
            </v:shapetype>
            <v:shape id="Text Box 8" o:spid="_x0000_s1026" type="#_x0000_t202" style="position:absolute;margin-left:400.05pt;margin-top:29.2pt;width:148.45pt;height:1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" filled="f" stroked="f">
              <v:textbox>
                <w:txbxContent>
                  <w:p w14:paraId="457E071B" w14:textId="77777777" w:rsidR="00616AEF" w:rsidRDefault="00616AEF" w:rsidP="00616AEF">
                    <w:r>
                      <w:rPr>
                        <w:rFonts w:ascii="Arial" w:hAnsi="Arial"/>
                        <w:i/>
                        <w:sz w:val="20"/>
                        <w:szCs w:val="20"/>
                      </w:rPr>
                      <w:t>www.modelbasedbiology.com</w:t>
                    </w:r>
                  </w:p>
                </w:txbxContent>
              </v:textbox>
            </v:shape>
          </w:pict>
        </mc:Fallback>
      </mc:AlternateContent>
    </w:r>
    <w:r w:rsidRPr="00982B1B">
      <w:rPr>
        <w:rFonts w:ascii="Arial" w:hAnsi="Arial" w:cs="Arial"/>
        <w:noProof/>
      </w:rPr>
      <w:drawing>
        <wp:anchor distT="0" distB="0" distL="114300" distR="114300" simplePos="0" relativeHeight="251659264" behindDoc="0" locked="0" layoutInCell="1" allowOverlap="1" wp14:anchorId="013032E6" wp14:editId="311D42AD">
          <wp:simplePos x="0" y="0"/>
          <wp:positionH relativeFrom="column">
            <wp:posOffset>0</wp:posOffset>
          </wp:positionH>
          <wp:positionV relativeFrom="paragraph">
            <wp:posOffset>177800</wp:posOffset>
          </wp:positionV>
          <wp:extent cx="800100" cy="281305"/>
          <wp:effectExtent l="0" t="0" r="1270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ptab w:relativeTo="margin" w:alignment="right" w:leader="none"/>
    </w:r>
    <w:r>
      <w:rPr>
        <w:noProof/>
      </w:rPr>
      <w:drawing>
        <wp:inline distT="0" distB="0" distL="0" distR="0" wp14:anchorId="1AFB8218" wp14:editId="13A535B7">
          <wp:extent cx="701040" cy="329184"/>
          <wp:effectExtent l="0" t="0" r="1016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453D95" w14:textId="77777777" w:rsidR="000A59AC" w:rsidRDefault="000A59AC" w:rsidP="00616AEF">
      <w:r>
        <w:separator/>
      </w:r>
    </w:p>
  </w:footnote>
  <w:footnote w:type="continuationSeparator" w:id="0">
    <w:p w14:paraId="33AAD020" w14:textId="77777777" w:rsidR="000A59AC" w:rsidRDefault="000A59AC" w:rsidP="00616AE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C30BA5"/>
    <w:multiLevelType w:val="hybridMultilevel"/>
    <w:tmpl w:val="FADA185A"/>
    <w:lvl w:ilvl="0" w:tplc="17CC4B8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37020547"/>
    <w:multiLevelType w:val="hybridMultilevel"/>
    <w:tmpl w:val="F5D48504"/>
    <w:lvl w:ilvl="0" w:tplc="A4780D0C">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8B9"/>
    <w:rsid w:val="00096120"/>
    <w:rsid w:val="000A5965"/>
    <w:rsid w:val="000A59AC"/>
    <w:rsid w:val="003A216E"/>
    <w:rsid w:val="005819A6"/>
    <w:rsid w:val="00616AEF"/>
    <w:rsid w:val="006752D4"/>
    <w:rsid w:val="00AB04FC"/>
    <w:rsid w:val="00AD78B9"/>
    <w:rsid w:val="00B47F23"/>
    <w:rsid w:val="00BB279F"/>
    <w:rsid w:val="00BB5438"/>
    <w:rsid w:val="00EF70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FE90CA"/>
  <w14:defaultImageDpi w14:val="300"/>
  <w15:docId w15:val="{FE1B8D10-973A-4C0E-A073-DDBFEB94F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78B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04FC"/>
    <w:pPr>
      <w:ind w:left="720"/>
      <w:contextualSpacing/>
    </w:pPr>
  </w:style>
  <w:style w:type="paragraph" w:styleId="Header">
    <w:name w:val="header"/>
    <w:basedOn w:val="Normal"/>
    <w:link w:val="HeaderChar"/>
    <w:uiPriority w:val="99"/>
    <w:unhideWhenUsed/>
    <w:rsid w:val="00616AEF"/>
    <w:pPr>
      <w:tabs>
        <w:tab w:val="center" w:pos="4680"/>
        <w:tab w:val="right" w:pos="9360"/>
      </w:tabs>
    </w:pPr>
  </w:style>
  <w:style w:type="character" w:customStyle="1" w:styleId="HeaderChar">
    <w:name w:val="Header Char"/>
    <w:basedOn w:val="DefaultParagraphFont"/>
    <w:link w:val="Header"/>
    <w:uiPriority w:val="99"/>
    <w:rsid w:val="00616AEF"/>
    <w:rPr>
      <w:rFonts w:ascii="Times New Roman" w:eastAsia="Times New Roman" w:hAnsi="Times New Roman" w:cs="Times New Roman"/>
    </w:rPr>
  </w:style>
  <w:style w:type="paragraph" w:styleId="Footer">
    <w:name w:val="footer"/>
    <w:basedOn w:val="Normal"/>
    <w:link w:val="FooterChar"/>
    <w:uiPriority w:val="99"/>
    <w:unhideWhenUsed/>
    <w:rsid w:val="00616AEF"/>
    <w:pPr>
      <w:tabs>
        <w:tab w:val="center" w:pos="4680"/>
        <w:tab w:val="right" w:pos="9360"/>
      </w:tabs>
    </w:pPr>
  </w:style>
  <w:style w:type="character" w:customStyle="1" w:styleId="FooterChar">
    <w:name w:val="Footer Char"/>
    <w:basedOn w:val="DefaultParagraphFont"/>
    <w:link w:val="Footer"/>
    <w:uiPriority w:val="99"/>
    <w:rsid w:val="00616AE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387</Words>
  <Characters>2209</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Microsoft Office User</cp:lastModifiedBy>
  <cp:revision>3</cp:revision>
  <cp:lastPrinted>2015-12-15T04:55:00Z</cp:lastPrinted>
  <dcterms:created xsi:type="dcterms:W3CDTF">2017-11-29T14:09:00Z</dcterms:created>
  <dcterms:modified xsi:type="dcterms:W3CDTF">2018-01-13T05:29:00Z</dcterms:modified>
</cp:coreProperties>
</file>